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AFE" w:rsidRPr="006B20F5" w:rsidRDefault="00DA6AFE" w:rsidP="00DA6A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20F5">
        <w:rPr>
          <w:rFonts w:ascii="Times New Roman" w:hAnsi="Times New Roman" w:cs="Times New Roman"/>
          <w:b/>
          <w:bCs/>
          <w:sz w:val="28"/>
          <w:szCs w:val="28"/>
        </w:rPr>
        <w:t xml:space="preserve">BẢN ĐẶC TẢ KIỂM TRA </w:t>
      </w:r>
      <w:r w:rsidR="00AD6E2C">
        <w:rPr>
          <w:rFonts w:ascii="Times New Roman" w:hAnsi="Times New Roman" w:cs="Times New Roman"/>
          <w:b/>
          <w:bCs/>
          <w:sz w:val="28"/>
          <w:szCs w:val="28"/>
        </w:rPr>
        <w:t>GIỮA HỌC KỲ 2</w:t>
      </w:r>
    </w:p>
    <w:p w:rsidR="00DA6AFE" w:rsidRPr="006B20F5" w:rsidRDefault="00DA6AFE" w:rsidP="00DA6A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20F5">
        <w:rPr>
          <w:rFonts w:ascii="Times New Roman" w:hAnsi="Times New Roman" w:cs="Times New Roman"/>
          <w:b/>
          <w:bCs/>
          <w:sz w:val="28"/>
          <w:szCs w:val="28"/>
        </w:rPr>
        <w:t>MÔN TOÁN LỚ</w:t>
      </w:r>
      <w:r w:rsidR="00AD6E2C">
        <w:rPr>
          <w:rFonts w:ascii="Times New Roman" w:hAnsi="Times New Roman" w:cs="Times New Roman"/>
          <w:b/>
          <w:bCs/>
          <w:sz w:val="28"/>
          <w:szCs w:val="28"/>
        </w:rPr>
        <w:t>P 10</w:t>
      </w:r>
    </w:p>
    <w:tbl>
      <w:tblPr>
        <w:tblStyle w:val="TableGrid"/>
        <w:tblW w:w="4883" w:type="pct"/>
        <w:tblInd w:w="137" w:type="dxa"/>
        <w:tblLook w:val="04A0" w:firstRow="1" w:lastRow="0" w:firstColumn="1" w:lastColumn="0" w:noHBand="0" w:noVBand="1"/>
      </w:tblPr>
      <w:tblGrid>
        <w:gridCol w:w="574"/>
        <w:gridCol w:w="2391"/>
        <w:gridCol w:w="4359"/>
        <w:gridCol w:w="4420"/>
        <w:gridCol w:w="993"/>
        <w:gridCol w:w="966"/>
        <w:gridCol w:w="605"/>
        <w:gridCol w:w="803"/>
        <w:gridCol w:w="993"/>
        <w:gridCol w:w="605"/>
        <w:gridCol w:w="9"/>
        <w:gridCol w:w="658"/>
        <w:gridCol w:w="1102"/>
        <w:gridCol w:w="1025"/>
        <w:gridCol w:w="667"/>
        <w:gridCol w:w="993"/>
        <w:gridCol w:w="772"/>
        <w:gridCol w:w="74"/>
      </w:tblGrid>
      <w:tr w:rsidR="00E447F4" w:rsidRPr="006B20F5" w:rsidTr="006B20F5">
        <w:trPr>
          <w:trHeight w:val="435"/>
        </w:trPr>
        <w:tc>
          <w:tcPr>
            <w:tcW w:w="130" w:type="pct"/>
            <w:vMerge w:val="restar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TT</w:t>
            </w:r>
          </w:p>
        </w:tc>
        <w:tc>
          <w:tcPr>
            <w:tcW w:w="550" w:type="pct"/>
            <w:vMerge w:val="restar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Chương/</w:t>
            </w:r>
          </w:p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chủ đề</w:t>
            </w:r>
          </w:p>
        </w:tc>
        <w:tc>
          <w:tcPr>
            <w:tcW w:w="996" w:type="pct"/>
            <w:vMerge w:val="restar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>Nội dung/đơn vị kiến thức</w:t>
            </w:r>
          </w:p>
        </w:tc>
        <w:tc>
          <w:tcPr>
            <w:tcW w:w="1011" w:type="pct"/>
            <w:vMerge w:val="restar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Yêu cầu cần đạt</w:t>
            </w:r>
          </w:p>
        </w:tc>
        <w:tc>
          <w:tcPr>
            <w:tcW w:w="2311" w:type="pct"/>
            <w:gridSpan w:val="14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  <w:lang w:val="vi-VN"/>
              </w:rPr>
              <w:t xml:space="preserve">Mức độ </w:t>
            </w:r>
            <w:r w:rsidRPr="006B20F5">
              <w:rPr>
                <w:rFonts w:cs="Times New Roman"/>
                <w:b/>
                <w:spacing w:val="-8"/>
                <w:szCs w:val="28"/>
              </w:rPr>
              <w:t>đánh giá</w:t>
            </w:r>
          </w:p>
        </w:tc>
      </w:tr>
      <w:tr w:rsidR="00E447F4" w:rsidRPr="006B20F5" w:rsidTr="006B20F5">
        <w:trPr>
          <w:trHeight w:val="271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011" w:type="pct"/>
            <w:vMerge/>
          </w:tcPr>
          <w:p w:rsidR="00DA6AFE" w:rsidRPr="006B20F5" w:rsidRDefault="00DA6AFE" w:rsidP="00780288">
            <w:pPr>
              <w:spacing w:before="60" w:after="60"/>
              <w:jc w:val="both"/>
              <w:rPr>
                <w:rFonts w:cs="Times New Roman"/>
                <w:b/>
                <w:color w:val="FF0000"/>
                <w:spacing w:val="-8"/>
                <w:szCs w:val="28"/>
              </w:rPr>
            </w:pPr>
          </w:p>
        </w:tc>
        <w:tc>
          <w:tcPr>
            <w:tcW w:w="1742" w:type="pct"/>
            <w:gridSpan w:val="10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color w:val="FF0000"/>
                <w:spacing w:val="-8"/>
                <w:szCs w:val="28"/>
              </w:rPr>
              <w:t>TNKQ</w:t>
            </w:r>
          </w:p>
        </w:tc>
        <w:tc>
          <w:tcPr>
            <w:tcW w:w="569" w:type="pct"/>
            <w:gridSpan w:val="4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color w:val="FF0000"/>
                <w:spacing w:val="-8"/>
                <w:szCs w:val="28"/>
              </w:rPr>
              <w:t>Tự luận</w:t>
            </w:r>
          </w:p>
        </w:tc>
      </w:tr>
      <w:tr w:rsidR="00E447F4" w:rsidRPr="006B20F5" w:rsidTr="006B20F5">
        <w:trPr>
          <w:trHeight w:val="271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011" w:type="pct"/>
            <w:vMerge/>
          </w:tcPr>
          <w:p w:rsidR="00DA6AFE" w:rsidRPr="006B20F5" w:rsidRDefault="00DA6AFE" w:rsidP="00780288">
            <w:pPr>
              <w:spacing w:before="60" w:after="60"/>
              <w:jc w:val="both"/>
              <w:rPr>
                <w:rFonts w:cs="Times New Roman"/>
                <w:bCs/>
                <w:i/>
                <w:iCs/>
                <w:spacing w:val="-8"/>
                <w:szCs w:val="28"/>
              </w:rPr>
            </w:pPr>
          </w:p>
        </w:tc>
        <w:tc>
          <w:tcPr>
            <w:tcW w:w="574" w:type="pct"/>
            <w:gridSpan w:val="3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Nhiều lựa chọn</w:t>
            </w:r>
          </w:p>
        </w:tc>
        <w:tc>
          <w:tcPr>
            <w:tcW w:w="554" w:type="pct"/>
            <w:gridSpan w:val="4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  <w:t>Đ</w:t>
            </w:r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úng - Sai</w:t>
            </w:r>
          </w:p>
        </w:tc>
        <w:tc>
          <w:tcPr>
            <w:tcW w:w="614" w:type="pct"/>
            <w:gridSpan w:val="3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Cs/>
                <w:i/>
                <w:iCs/>
                <w:spacing w:val="-8"/>
                <w:szCs w:val="28"/>
              </w:rPr>
              <w:t>Trả lời ngắn</w:t>
            </w:r>
          </w:p>
        </w:tc>
        <w:tc>
          <w:tcPr>
            <w:tcW w:w="569" w:type="pct"/>
            <w:gridSpan w:val="4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6B20F5" w:rsidRPr="006B20F5" w:rsidTr="006B20F5">
        <w:trPr>
          <w:trHeight w:val="418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b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011" w:type="pct"/>
            <w:vMerge/>
          </w:tcPr>
          <w:p w:rsidR="00DA6AFE" w:rsidRPr="006B20F5" w:rsidRDefault="00DA6AFE" w:rsidP="00780288">
            <w:pPr>
              <w:spacing w:before="60" w:after="60"/>
              <w:jc w:val="both"/>
              <w:rPr>
                <w:rFonts w:cs="Times New Roman"/>
                <w:b/>
                <w:spacing w:val="-8"/>
                <w:szCs w:val="28"/>
              </w:rPr>
            </w:pPr>
          </w:p>
        </w:tc>
        <w:tc>
          <w:tcPr>
            <w:tcW w:w="211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26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37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89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26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37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52" w:type="pct"/>
            <w:gridSpan w:val="2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65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200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  <w:tc>
          <w:tcPr>
            <w:tcW w:w="152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Biết</w:t>
            </w:r>
          </w:p>
        </w:tc>
        <w:tc>
          <w:tcPr>
            <w:tcW w:w="226" w:type="pct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Hiểu</w:t>
            </w:r>
          </w:p>
        </w:tc>
        <w:tc>
          <w:tcPr>
            <w:tcW w:w="192" w:type="pct"/>
            <w:gridSpan w:val="2"/>
            <w:vAlign w:val="center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VD</w:t>
            </w:r>
          </w:p>
        </w:tc>
      </w:tr>
      <w:tr w:rsidR="006B20F5" w:rsidRPr="006B20F5" w:rsidTr="006B20F5">
        <w:trPr>
          <w:trHeight w:val="998"/>
        </w:trPr>
        <w:tc>
          <w:tcPr>
            <w:tcW w:w="130" w:type="pct"/>
            <w:vMerge w:val="restar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Cs/>
                <w:spacing w:val="-8"/>
                <w:szCs w:val="28"/>
                <w:lang w:val="vi-VN"/>
              </w:rPr>
              <w:t>1</w:t>
            </w:r>
          </w:p>
        </w:tc>
        <w:tc>
          <w:tcPr>
            <w:tcW w:w="550" w:type="pct"/>
            <w:vMerge w:val="restart"/>
          </w:tcPr>
          <w:p w:rsidR="00DA6AFE" w:rsidRPr="006B20F5" w:rsidRDefault="00DA6AFE" w:rsidP="00DA6AFE">
            <w:pPr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CHƯƠNG VI. HÀM SỐ. ĐỒ THỊ VÀ ỨNG DỤNG</w:t>
            </w:r>
          </w:p>
          <w:p w:rsidR="00DA6AFE" w:rsidRPr="006B20F5" w:rsidRDefault="00DA6AFE" w:rsidP="00780288">
            <w:pPr>
              <w:spacing w:before="60" w:after="60"/>
              <w:rPr>
                <w:rFonts w:cs="Times New Roman"/>
                <w:b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Hàm  số</w:t>
            </w:r>
          </w:p>
        </w:tc>
        <w:tc>
          <w:tcPr>
            <w:tcW w:w="1011" w:type="pct"/>
          </w:tcPr>
          <w:p w:rsidR="005C03ED" w:rsidRPr="006B20F5" w:rsidRDefault="00DA6AFE" w:rsidP="005C03ED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 Biết: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szCs w:val="28"/>
              </w:rPr>
              <w:t xml:space="preserve">Nhận biết được </w:t>
            </w:r>
            <w:r w:rsidR="005C03ED" w:rsidRPr="006B20F5">
              <w:rPr>
                <w:rFonts w:cs="Times New Roman"/>
                <w:szCs w:val="28"/>
              </w:rPr>
              <w:t>khoảng đồng biến, nghịch biến của hàm số</w:t>
            </w:r>
            <w:r w:rsidR="00204272" w:rsidRPr="006B20F5">
              <w:rPr>
                <w:rFonts w:cs="Times New Roman"/>
                <w:szCs w:val="28"/>
              </w:rPr>
              <w:t>.</w:t>
            </w:r>
          </w:p>
        </w:tc>
        <w:tc>
          <w:tcPr>
            <w:tcW w:w="211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1, 2</w:t>
            </w:r>
          </w:p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TD</w:t>
            </w:r>
          </w:p>
        </w:tc>
        <w:tc>
          <w:tcPr>
            <w:tcW w:w="226" w:type="pct"/>
          </w:tcPr>
          <w:p w:rsidR="00DA6AFE" w:rsidRPr="006B20F5" w:rsidRDefault="00DA6AFE" w:rsidP="00080CC4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:rsidR="00DA6AFE" w:rsidRPr="00572703" w:rsidRDefault="00572703" w:rsidP="00572703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1a TD</w:t>
            </w: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00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DA6AFE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 GQVĐ</w:t>
            </w:r>
          </w:p>
        </w:tc>
        <w:tc>
          <w:tcPr>
            <w:tcW w:w="192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6B20F5" w:rsidRPr="006B20F5" w:rsidTr="006B20F5">
        <w:trPr>
          <w:trHeight w:val="265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Hàm số bậc hai </w:t>
            </w:r>
          </w:p>
        </w:tc>
        <w:tc>
          <w:tcPr>
            <w:tcW w:w="1011" w:type="pct"/>
          </w:tcPr>
          <w:p w:rsidR="00DA6AFE" w:rsidRPr="006B20F5" w:rsidRDefault="00DA6AFE" w:rsidP="00780288">
            <w:pPr>
              <w:spacing w:before="60" w:after="60"/>
              <w:jc w:val="both"/>
              <w:rPr>
                <w:rFonts w:cs="Times New Roman"/>
                <w:b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Biết: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Nhận biết </w:t>
            </w:r>
            <w:r w:rsidR="00223D05"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được hàm số bậc hai và các tính chất của hàm số bậc hai thông qua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đồ thị.</w:t>
            </w:r>
          </w:p>
          <w:p w:rsidR="00DA6AFE" w:rsidRPr="006B20F5" w:rsidRDefault="00CC509E" w:rsidP="00780288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Hiểu: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Xác định các yếu tố như đỉnh, trục đối xứng, giao của đồ thị với các trục tọa </w:t>
            </w:r>
            <w:proofErr w:type="gramStart"/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độ,..;</w:t>
            </w:r>
            <w:proofErr w:type="gramEnd"/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 xác định phương trình của parabol khi biết một số điều kiện.</w:t>
            </w:r>
          </w:p>
          <w:p w:rsidR="00E12395" w:rsidRPr="006B20F5" w:rsidRDefault="00E12395" w:rsidP="00E12395">
            <w:pPr>
              <w:spacing w:before="60" w:after="60"/>
              <w:jc w:val="both"/>
              <w:rPr>
                <w:rFonts w:eastAsia="Arial" w:cs="Times New Roman"/>
                <w:bCs/>
                <w:color w:val="000000"/>
                <w:szCs w:val="28"/>
                <w:lang w:eastAsia="vi-VN" w:bidi="vi-VN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Vận dụng: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Vận dụng được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 các tính chất của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hàm số bậc hai vào giải bài toán thực tiễn.</w:t>
            </w:r>
          </w:p>
        </w:tc>
        <w:tc>
          <w:tcPr>
            <w:tcW w:w="211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3</w:t>
            </w:r>
            <w:r w:rsidR="00204272" w:rsidRPr="006B20F5">
              <w:rPr>
                <w:rFonts w:cs="Times New Roman"/>
                <w:spacing w:val="-8"/>
                <w:szCs w:val="28"/>
              </w:rPr>
              <w:t>,4</w:t>
            </w:r>
          </w:p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TD</w:t>
            </w:r>
          </w:p>
        </w:tc>
        <w:tc>
          <w:tcPr>
            <w:tcW w:w="226" w:type="pct"/>
          </w:tcPr>
          <w:p w:rsidR="00DA6AFE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:rsidR="00DA6AFE" w:rsidRPr="006B20F5" w:rsidRDefault="00DA6AFE" w:rsidP="00572703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</w:tcPr>
          <w:p w:rsidR="00DA6AFE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00" w:type="pct"/>
          </w:tcPr>
          <w:p w:rsidR="00E447F4" w:rsidRPr="006B20F5" w:rsidRDefault="00E447F4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</w:t>
            </w:r>
            <w:r w:rsidR="00916769">
              <w:rPr>
                <w:rFonts w:cs="Times New Roman"/>
                <w:spacing w:val="-8"/>
                <w:szCs w:val="28"/>
              </w:rPr>
              <w:t>4</w:t>
            </w:r>
          </w:p>
          <w:p w:rsidR="00DA6AFE" w:rsidRPr="006B20F5" w:rsidRDefault="00E447F4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MHH</w:t>
            </w:r>
          </w:p>
        </w:tc>
        <w:tc>
          <w:tcPr>
            <w:tcW w:w="152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92" w:type="pct"/>
            <w:gridSpan w:val="2"/>
          </w:tcPr>
          <w:p w:rsidR="00DA6AFE" w:rsidRPr="006B20F5" w:rsidRDefault="00DA6AFE" w:rsidP="00204272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</w:tr>
      <w:tr w:rsidR="006B20F5" w:rsidRPr="006B20F5" w:rsidTr="006B20F5">
        <w:trPr>
          <w:trHeight w:val="245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Dấu của tam thức bậc hai</w:t>
            </w:r>
          </w:p>
        </w:tc>
        <w:tc>
          <w:tcPr>
            <w:tcW w:w="1011" w:type="pct"/>
          </w:tcPr>
          <w:p w:rsidR="00DA6AFE" w:rsidRPr="006B20F5" w:rsidRDefault="00DA6AFE" w:rsidP="00223D05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Hiểu: </w:t>
            </w:r>
            <w:r w:rsidR="00223D05"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Giải thích được dấu tam thức bậc hai thông qua đồ thị, giải được bất phương bậc hai.</w:t>
            </w:r>
          </w:p>
          <w:p w:rsidR="00223D05" w:rsidRPr="006B20F5" w:rsidRDefault="00223D05" w:rsidP="00223D05">
            <w:pPr>
              <w:spacing w:before="60" w:after="60"/>
              <w:jc w:val="both"/>
              <w:rPr>
                <w:rFonts w:cs="Times New Roman"/>
                <w:b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Vận dụng: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Vận dụng được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bất phương trình bậc hai một ẩn vào giải bài toán thực tiễn.</w:t>
            </w:r>
          </w:p>
        </w:tc>
        <w:tc>
          <w:tcPr>
            <w:tcW w:w="211" w:type="pct"/>
          </w:tcPr>
          <w:p w:rsidR="00080CC4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 </w:t>
            </w:r>
          </w:p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</w:tcPr>
          <w:p w:rsidR="00DA6AFE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:rsidR="00DA6AFE" w:rsidRPr="006B20F5" w:rsidRDefault="00DA6AFE" w:rsidP="00204272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</w:tcPr>
          <w:p w:rsidR="00E447F4" w:rsidRPr="006B20F5" w:rsidRDefault="00E447F4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</w:t>
            </w:r>
            <w:r w:rsidR="008A0087">
              <w:rPr>
                <w:rFonts w:cs="Times New Roman"/>
                <w:spacing w:val="-8"/>
                <w:szCs w:val="28"/>
              </w:rPr>
              <w:t>c, 1d</w:t>
            </w:r>
          </w:p>
          <w:p w:rsidR="00DA6AFE" w:rsidRPr="006B20F5" w:rsidRDefault="00E447F4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GQVĐ</w:t>
            </w: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00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080CC4" w:rsidRPr="006B20F5" w:rsidRDefault="00204272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2</w:t>
            </w:r>
          </w:p>
          <w:p w:rsidR="00DA6AFE" w:rsidRPr="006B20F5" w:rsidRDefault="00080CC4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MHH</w:t>
            </w:r>
          </w:p>
        </w:tc>
      </w:tr>
      <w:tr w:rsidR="006B20F5" w:rsidRPr="006B20F5" w:rsidTr="006B20F5">
        <w:trPr>
          <w:trHeight w:val="245"/>
        </w:trPr>
        <w:tc>
          <w:tcPr>
            <w:tcW w:w="130" w:type="pct"/>
            <w:vMerge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DA6AFE" w:rsidRPr="006B20F5" w:rsidRDefault="00DA6AFE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Phương trình quy về phương trình bậc hai</w:t>
            </w:r>
          </w:p>
        </w:tc>
        <w:tc>
          <w:tcPr>
            <w:tcW w:w="1011" w:type="pct"/>
          </w:tcPr>
          <w:p w:rsidR="00223D05" w:rsidRPr="006B20F5" w:rsidRDefault="00E12395" w:rsidP="00223D05">
            <w:pPr>
              <w:spacing w:before="60" w:after="60"/>
              <w:jc w:val="both"/>
              <w:rPr>
                <w:rFonts w:eastAsia="Times New Roman"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 Hi</w:t>
            </w:r>
            <w:r w:rsidR="00E447F4"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ể</w:t>
            </w: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u</w:t>
            </w:r>
            <w:r w:rsidR="00CC509E"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: </w:t>
            </w:r>
            <w:r w:rsidRPr="006B20F5">
              <w:rPr>
                <w:rFonts w:eastAsia="Times New Roman" w:cs="Times New Roman"/>
                <w:szCs w:val="28"/>
              </w:rPr>
              <w:t>Giải</w:t>
            </w:r>
            <w:r w:rsidR="00CC509E" w:rsidRPr="006B20F5">
              <w:rPr>
                <w:rFonts w:eastAsia="Times New Roman" w:cs="Times New Roman"/>
                <w:szCs w:val="28"/>
              </w:rPr>
              <w:t xml:space="preserve"> </w:t>
            </w:r>
            <w:r w:rsidR="00223D05" w:rsidRPr="006B20F5">
              <w:rPr>
                <w:rFonts w:eastAsia="Times New Roman" w:cs="Times New Roman"/>
                <w:szCs w:val="28"/>
              </w:rPr>
              <w:t>phương trình chứa căn thức có dạng</w:t>
            </w:r>
          </w:p>
          <w:p w:rsidR="00DA6AFE" w:rsidRPr="006B20F5" w:rsidRDefault="00223D05" w:rsidP="00E12395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Cs w:val="28"/>
              </w:rPr>
            </w:pPr>
            <w:r w:rsidRPr="006B20F5">
              <w:rPr>
                <w:rFonts w:eastAsia="Times New Roman" w:cs="Times New Roman"/>
                <w:szCs w:val="28"/>
              </w:rPr>
              <w:t xml:space="preserve"> </w:t>
            </w:r>
            <w:r w:rsidRPr="006B20F5">
              <w:rPr>
                <w:rFonts w:asciiTheme="minorHAnsi" w:eastAsia="Times New Roman" w:hAnsiTheme="minorHAnsi" w:cs="Times New Roman"/>
                <w:position w:val="-8"/>
                <w:sz w:val="22"/>
                <w:szCs w:val="28"/>
              </w:rPr>
              <w:object w:dxaOrig="342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1.1pt;height:22.45pt" o:ole="">
                  <v:imagedata r:id="rId6" o:title=""/>
                </v:shape>
                <o:OLEObject Type="Embed" ProgID="Equation.DSMT4" ShapeID="_x0000_i1025" DrawAspect="Content" ObjectID="_1796888246" r:id="rId7"/>
              </w:object>
            </w:r>
            <w:r w:rsidRPr="006B20F5">
              <w:rPr>
                <w:rFonts w:eastAsia="Times New Roman" w:cs="Times New Roman"/>
                <w:szCs w:val="28"/>
              </w:rPr>
              <w:t xml:space="preserve">, </w:t>
            </w:r>
            <w:r w:rsidRPr="006B20F5">
              <w:rPr>
                <w:rFonts w:asciiTheme="minorHAnsi" w:eastAsia="Times New Roman" w:hAnsiTheme="minorHAnsi" w:cs="Times New Roman"/>
                <w:position w:val="-8"/>
                <w:sz w:val="22"/>
                <w:szCs w:val="28"/>
              </w:rPr>
              <w:object w:dxaOrig="2560" w:dyaOrig="440">
                <v:shape id="_x0000_i1026" type="#_x0000_t75" style="width:128.1pt;height:22.45pt" o:ole="">
                  <v:imagedata r:id="rId8" o:title=""/>
                </v:shape>
                <o:OLEObject Type="Embed" ProgID="Equation.DSMT4" ShapeID="_x0000_i1026" DrawAspect="Content" ObjectID="_1796888247" r:id="rId9"/>
              </w:object>
            </w:r>
            <w:r w:rsidR="00CC509E" w:rsidRPr="006B20F5">
              <w:rPr>
                <w:rFonts w:eastAsia="Times New Roman" w:cs="Times New Roman"/>
                <w:szCs w:val="28"/>
              </w:rPr>
              <w:t xml:space="preserve"> </w:t>
            </w:r>
            <w:r w:rsidR="00E12395" w:rsidRPr="006B20F5"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211" w:type="pct"/>
          </w:tcPr>
          <w:p w:rsidR="00231B21" w:rsidRPr="006B20F5" w:rsidRDefault="00231B21" w:rsidP="00231B21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5</w:t>
            </w:r>
          </w:p>
          <w:p w:rsidR="00DA6AFE" w:rsidRPr="006B20F5" w:rsidRDefault="00231B21" w:rsidP="00231B21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GQVĐ</w:t>
            </w: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:rsidR="008A0087" w:rsidRPr="006B20F5" w:rsidRDefault="008A0087" w:rsidP="008A0087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</w:t>
            </w:r>
            <w:r>
              <w:rPr>
                <w:rFonts w:cs="Times New Roman"/>
                <w:spacing w:val="-8"/>
                <w:szCs w:val="28"/>
              </w:rPr>
              <w:t>1b</w:t>
            </w:r>
          </w:p>
          <w:p w:rsidR="00DA6AFE" w:rsidRPr="006B20F5" w:rsidRDefault="008A0087" w:rsidP="008A008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TD</w:t>
            </w: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DA6AFE" w:rsidRPr="006B20F5" w:rsidRDefault="00204272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</w:t>
            </w:r>
            <w:r w:rsidRPr="006B20F5">
              <w:rPr>
                <w:rFonts w:cs="Times New Roman"/>
                <w:color w:val="000000"/>
                <w:szCs w:val="28"/>
              </w:rPr>
              <w:t xml:space="preserve"> GQVĐ</w:t>
            </w:r>
          </w:p>
        </w:tc>
        <w:tc>
          <w:tcPr>
            <w:tcW w:w="200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DA6AFE" w:rsidRPr="006B20F5" w:rsidRDefault="00DA6AFE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DA6AFE" w:rsidRPr="006B20F5" w:rsidRDefault="00DA6AFE" w:rsidP="00080CC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E447F4" w:rsidRPr="006B20F5" w:rsidTr="006B20F5">
        <w:trPr>
          <w:trHeight w:val="187"/>
        </w:trPr>
        <w:tc>
          <w:tcPr>
            <w:tcW w:w="130" w:type="pct"/>
            <w:vMerge w:val="restar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</w:rPr>
            </w:pPr>
            <w:r w:rsidRPr="006B20F5">
              <w:rPr>
                <w:rFonts w:cs="Times New Roman"/>
                <w:bCs/>
                <w:spacing w:val="-8"/>
                <w:szCs w:val="28"/>
              </w:rPr>
              <w:t>2</w:t>
            </w:r>
          </w:p>
        </w:tc>
        <w:tc>
          <w:tcPr>
            <w:tcW w:w="550" w:type="pct"/>
            <w:vMerge w:val="restart"/>
          </w:tcPr>
          <w:p w:rsidR="00E447F4" w:rsidRPr="006B20F5" w:rsidRDefault="00E447F4" w:rsidP="00E447F4">
            <w:pPr>
              <w:jc w:val="center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CHƯƠNG VII. PHƯƠNG PHÁP TỌA ĐỘ TRONG MẶT PHẲNG</w:t>
            </w:r>
          </w:p>
          <w:p w:rsidR="00E447F4" w:rsidRPr="006B20F5" w:rsidRDefault="00E447F4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996" w:type="pct"/>
          </w:tcPr>
          <w:p w:rsidR="00E447F4" w:rsidRPr="006B20F5" w:rsidRDefault="00E447F4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Phương trình đường thẳng</w:t>
            </w:r>
          </w:p>
        </w:tc>
        <w:tc>
          <w:tcPr>
            <w:tcW w:w="1011" w:type="pct"/>
          </w:tcPr>
          <w:p w:rsidR="006B20F5" w:rsidRPr="006B20F5" w:rsidRDefault="006B20F5" w:rsidP="006B20F5">
            <w:pPr>
              <w:pStyle w:val="ListParagraph"/>
              <w:spacing w:before="60" w:after="60"/>
              <w:ind w:left="-5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 Biết: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szCs w:val="28"/>
              </w:rPr>
              <w:t>Nhận biết được véc-tơ chỉ phương, véc-tơ pháp tuyến, điểm thuộc đường thẳng</w:t>
            </w:r>
          </w:p>
          <w:p w:rsidR="00E447F4" w:rsidRPr="006B20F5" w:rsidRDefault="006B20F5" w:rsidP="006B20F5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Hiểu: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Lập được phương trình đường thẳng.</w:t>
            </w:r>
          </w:p>
        </w:tc>
        <w:tc>
          <w:tcPr>
            <w:tcW w:w="211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6,7 TD</w:t>
            </w:r>
          </w:p>
        </w:tc>
        <w:tc>
          <w:tcPr>
            <w:tcW w:w="226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2 a TD</w:t>
            </w:r>
          </w:p>
        </w:tc>
        <w:tc>
          <w:tcPr>
            <w:tcW w:w="226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00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52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92" w:type="pct"/>
            <w:gridSpan w:val="2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E447F4" w:rsidRPr="006B20F5" w:rsidTr="006B20F5">
        <w:trPr>
          <w:trHeight w:val="277"/>
        </w:trPr>
        <w:tc>
          <w:tcPr>
            <w:tcW w:w="130" w:type="pct"/>
            <w:vMerge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E447F4" w:rsidRPr="006B20F5" w:rsidRDefault="00E447F4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E447F4" w:rsidRPr="006B20F5" w:rsidRDefault="00E447F4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Vị trí tương đối giữa hai đường thẳng. góc và khoảng cách</w:t>
            </w:r>
          </w:p>
        </w:tc>
        <w:tc>
          <w:tcPr>
            <w:tcW w:w="1011" w:type="pct"/>
          </w:tcPr>
          <w:p w:rsidR="00E447F4" w:rsidRPr="006B20F5" w:rsidRDefault="006B20F5" w:rsidP="006B20F5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-Biết: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szCs w:val="28"/>
              </w:rPr>
              <w:t>Nhận biết được các vị trí tương đối giữa hai đường thẳng.</w:t>
            </w:r>
          </w:p>
          <w:p w:rsidR="006B20F5" w:rsidRPr="006B20F5" w:rsidRDefault="006B20F5" w:rsidP="006B20F5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lastRenderedPageBreak/>
              <w:t xml:space="preserve">- Hiểu: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 xml:space="preserve">Xét được vị trí tương đối giữa hai đường thẳng.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Tính được góc, khoảng cách từ một điểm đến một đường thằng</w:t>
            </w:r>
          </w:p>
          <w:p w:rsidR="006B20F5" w:rsidRPr="006B20F5" w:rsidRDefault="006B20F5" w:rsidP="006B20F5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11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lastRenderedPageBreak/>
              <w:t>Câu 8 TD</w:t>
            </w:r>
          </w:p>
        </w:tc>
        <w:tc>
          <w:tcPr>
            <w:tcW w:w="226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37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2b </w:t>
            </w:r>
            <w:r w:rsidRPr="006B20F5">
              <w:rPr>
                <w:rFonts w:cs="Times New Roman"/>
                <w:spacing w:val="-8"/>
                <w:szCs w:val="28"/>
              </w:rPr>
              <w:lastRenderedPageBreak/>
              <w:t>TD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lastRenderedPageBreak/>
              <w:t xml:space="preserve">Câu 2 c, 2d </w:t>
            </w:r>
            <w:r w:rsidRPr="006B20F5">
              <w:rPr>
                <w:rFonts w:cs="Times New Roman"/>
                <w:spacing w:val="-8"/>
                <w:szCs w:val="28"/>
              </w:rPr>
              <w:lastRenderedPageBreak/>
              <w:t>GQVĐ</w:t>
            </w:r>
          </w:p>
        </w:tc>
        <w:tc>
          <w:tcPr>
            <w:tcW w:w="137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52" w:type="pct"/>
            <w:gridSpan w:val="2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2</w:t>
            </w:r>
            <w:r w:rsidRPr="006B20F5">
              <w:rPr>
                <w:rFonts w:cs="Times New Roman"/>
                <w:color w:val="000000"/>
                <w:szCs w:val="28"/>
              </w:rPr>
              <w:t xml:space="preserve"> GQVĐ</w:t>
            </w:r>
          </w:p>
        </w:tc>
        <w:tc>
          <w:tcPr>
            <w:tcW w:w="200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E447F4" w:rsidRPr="006B20F5" w:rsidRDefault="00E447F4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6B20F5" w:rsidRPr="006B20F5" w:rsidTr="006B20F5">
        <w:trPr>
          <w:trHeight w:val="277"/>
        </w:trPr>
        <w:tc>
          <w:tcPr>
            <w:tcW w:w="130" w:type="pct"/>
            <w:vMerge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6B20F5" w:rsidRPr="006B20F5" w:rsidRDefault="006B20F5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6B20F5" w:rsidRPr="006B20F5" w:rsidRDefault="006B20F5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Đường tròn trong mặt phẳng</w:t>
            </w:r>
          </w:p>
        </w:tc>
        <w:tc>
          <w:tcPr>
            <w:tcW w:w="1011" w:type="pct"/>
          </w:tcPr>
          <w:p w:rsidR="006B20F5" w:rsidRPr="006B20F5" w:rsidRDefault="006B20F5" w:rsidP="00775E9A">
            <w:pPr>
              <w:spacing w:before="60" w:after="60"/>
              <w:jc w:val="both"/>
              <w:rPr>
                <w:rFonts w:cs="Times New Roman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-</w:t>
            </w:r>
            <w:r w:rsidR="00621747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>Biết:</w:t>
            </w:r>
            <w:r w:rsidRPr="006B20F5">
              <w:rPr>
                <w:rFonts w:cs="Times New Roman"/>
                <w:i/>
                <w:iCs/>
                <w:spacing w:val="-8"/>
                <w:szCs w:val="28"/>
              </w:rPr>
              <w:t xml:space="preserve"> </w:t>
            </w:r>
            <w:r w:rsidRPr="006B20F5">
              <w:rPr>
                <w:rFonts w:cs="Times New Roman"/>
                <w:szCs w:val="28"/>
              </w:rPr>
              <w:t>Biết tọa độ tâm và bán kính, điểm thuộc đường tròn.</w:t>
            </w:r>
          </w:p>
          <w:p w:rsidR="006B20F5" w:rsidRPr="006B20F5" w:rsidRDefault="00621747" w:rsidP="006B20F5">
            <w:pPr>
              <w:spacing w:before="60" w:after="60"/>
              <w:jc w:val="both"/>
              <w:rPr>
                <w:rFonts w:cs="Times New Roman"/>
                <w:iCs/>
                <w:spacing w:val="-8"/>
                <w:szCs w:val="28"/>
              </w:rPr>
            </w:pPr>
            <w:r>
              <w:rPr>
                <w:rFonts w:cs="Times New Roman"/>
                <w:b/>
                <w:i/>
                <w:iCs/>
                <w:spacing w:val="-8"/>
                <w:szCs w:val="28"/>
              </w:rPr>
              <w:t>- Hiể</w:t>
            </w:r>
            <w:r w:rsidR="006B20F5"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u: </w:t>
            </w:r>
            <w:r w:rsidR="006B20F5" w:rsidRPr="006B20F5">
              <w:rPr>
                <w:rFonts w:cs="Times New Roman"/>
                <w:iCs/>
                <w:spacing w:val="-8"/>
                <w:szCs w:val="28"/>
              </w:rPr>
              <w:t>Lập được phương trình đường tròn.</w:t>
            </w:r>
          </w:p>
          <w:p w:rsidR="006B20F5" w:rsidRPr="006B20F5" w:rsidRDefault="006B20F5" w:rsidP="006B20F5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Vận dụng: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 xml:space="preserve">Vận dụng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kiến thức về phương trình đường tròn vào giải bài toán thực tiễn.</w:t>
            </w:r>
          </w:p>
        </w:tc>
        <w:tc>
          <w:tcPr>
            <w:tcW w:w="211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 9,10 TD</w:t>
            </w:r>
          </w:p>
        </w:tc>
        <w:tc>
          <w:tcPr>
            <w:tcW w:w="226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00" w:type="pct"/>
          </w:tcPr>
          <w:p w:rsidR="008A0087" w:rsidRDefault="008A0087" w:rsidP="008A0087">
            <w:pPr>
              <w:spacing w:before="60" w:after="60"/>
              <w:jc w:val="center"/>
              <w:rPr>
                <w:rFonts w:cs="Times New Roman"/>
                <w:color w:val="000000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Câu </w:t>
            </w:r>
            <w:r w:rsidRPr="006B20F5">
              <w:rPr>
                <w:rFonts w:cs="Times New Roman"/>
                <w:color w:val="000000"/>
                <w:szCs w:val="28"/>
              </w:rPr>
              <w:t>3</w:t>
            </w:r>
          </w:p>
          <w:p w:rsidR="006B20F5" w:rsidRPr="006B20F5" w:rsidRDefault="008A0087" w:rsidP="008A0087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GQVĐ</w:t>
            </w:r>
          </w:p>
        </w:tc>
        <w:tc>
          <w:tcPr>
            <w:tcW w:w="152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6B20F5" w:rsidRPr="006B20F5" w:rsidRDefault="006B20F5" w:rsidP="006B20F5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3</w:t>
            </w:r>
          </w:p>
          <w:p w:rsidR="006B20F5" w:rsidRPr="006B20F5" w:rsidRDefault="006B20F5" w:rsidP="006B20F5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spacing w:val="-8"/>
                <w:szCs w:val="28"/>
              </w:rPr>
              <w:t>MHH</w:t>
            </w:r>
          </w:p>
        </w:tc>
      </w:tr>
      <w:tr w:rsidR="006B20F5" w:rsidRPr="006B20F5" w:rsidTr="006B20F5">
        <w:trPr>
          <w:trHeight w:val="277"/>
        </w:trPr>
        <w:tc>
          <w:tcPr>
            <w:tcW w:w="130" w:type="pct"/>
            <w:vMerge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bCs/>
                <w:spacing w:val="-8"/>
                <w:szCs w:val="28"/>
                <w:lang w:val="vi-VN"/>
              </w:rPr>
            </w:pPr>
          </w:p>
        </w:tc>
        <w:tc>
          <w:tcPr>
            <w:tcW w:w="550" w:type="pct"/>
            <w:vMerge/>
          </w:tcPr>
          <w:p w:rsidR="006B20F5" w:rsidRPr="006B20F5" w:rsidRDefault="006B20F5" w:rsidP="00780288">
            <w:pPr>
              <w:spacing w:before="60" w:after="60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996" w:type="pct"/>
          </w:tcPr>
          <w:p w:rsidR="006B20F5" w:rsidRPr="006B20F5" w:rsidRDefault="006B20F5" w:rsidP="00780288">
            <w:pPr>
              <w:spacing w:before="60" w:after="60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Ba đường conic</w:t>
            </w:r>
          </w:p>
        </w:tc>
        <w:tc>
          <w:tcPr>
            <w:tcW w:w="1011" w:type="pct"/>
          </w:tcPr>
          <w:p w:rsidR="006B20F5" w:rsidRPr="006B20F5" w:rsidRDefault="006B20F5" w:rsidP="006B20F5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Cs w:val="28"/>
              </w:rPr>
            </w:pPr>
            <w:r w:rsidRPr="006B20F5">
              <w:rPr>
                <w:rFonts w:cs="Times New Roman"/>
                <w:b/>
                <w:i/>
                <w:iCs/>
                <w:spacing w:val="-8"/>
                <w:szCs w:val="28"/>
              </w:rPr>
              <w:t xml:space="preserve">- Biết: </w:t>
            </w:r>
            <w:r w:rsidRPr="006B20F5">
              <w:rPr>
                <w:rStyle w:val="Bodytext2NotBold"/>
                <w:rFonts w:ascii="Times New Roman" w:hAnsi="Times New Roman" w:cs="Times New Roman"/>
                <w:b w:val="0"/>
                <w:sz w:val="28"/>
                <w:szCs w:val="28"/>
              </w:rPr>
              <w:t>Biết được ba đường coonic bằng hình học, nhận biết phương trình chính tắc của ba đường conic trong mặt phẳng.</w:t>
            </w:r>
          </w:p>
        </w:tc>
        <w:tc>
          <w:tcPr>
            <w:tcW w:w="211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Câu 11,12 TD</w:t>
            </w:r>
          </w:p>
        </w:tc>
        <w:tc>
          <w:tcPr>
            <w:tcW w:w="226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137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  <w:gridSpan w:val="2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65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200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52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226" w:type="pct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  <w:tc>
          <w:tcPr>
            <w:tcW w:w="192" w:type="pct"/>
            <w:gridSpan w:val="2"/>
          </w:tcPr>
          <w:p w:rsidR="006B20F5" w:rsidRPr="006B20F5" w:rsidRDefault="006B20F5" w:rsidP="00E447F4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</w:p>
        </w:tc>
      </w:tr>
      <w:tr w:rsidR="006B20F5" w:rsidRPr="006B20F5" w:rsidTr="006B20F5">
        <w:trPr>
          <w:gridAfter w:val="1"/>
          <w:wAfter w:w="17" w:type="pct"/>
          <w:trHeight w:val="326"/>
        </w:trPr>
        <w:tc>
          <w:tcPr>
            <w:tcW w:w="1677" w:type="pct"/>
            <w:gridSpan w:val="3"/>
            <w:vAlign w:val="center"/>
          </w:tcPr>
          <w:p w:rsidR="006B20F5" w:rsidRPr="006B20F5" w:rsidRDefault="006B20F5" w:rsidP="00780288">
            <w:pPr>
              <w:spacing w:before="60" w:after="60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Tổng số câu</w:t>
            </w:r>
          </w:p>
        </w:tc>
        <w:tc>
          <w:tcPr>
            <w:tcW w:w="1011" w:type="pct"/>
            <w:shd w:val="clear" w:color="000000" w:fill="FFFF00"/>
          </w:tcPr>
          <w:p w:rsidR="006B20F5" w:rsidRPr="006B20F5" w:rsidRDefault="006B20F5" w:rsidP="00780288">
            <w:pPr>
              <w:spacing w:before="60" w:after="60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231B21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12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231B21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0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4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4</w:t>
            </w:r>
          </w:p>
        </w:tc>
        <w:tc>
          <w:tcPr>
            <w:tcW w:w="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8A0087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8A0087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2</w:t>
            </w:r>
          </w:p>
        </w:tc>
      </w:tr>
      <w:tr w:rsidR="006B20F5" w:rsidRPr="006B20F5" w:rsidTr="006B20F5">
        <w:trPr>
          <w:gridAfter w:val="1"/>
          <w:wAfter w:w="17" w:type="pct"/>
          <w:trHeight w:val="278"/>
        </w:trPr>
        <w:tc>
          <w:tcPr>
            <w:tcW w:w="1677" w:type="pct"/>
            <w:gridSpan w:val="3"/>
            <w:vAlign w:val="center"/>
          </w:tcPr>
          <w:p w:rsidR="006B20F5" w:rsidRPr="006B20F5" w:rsidRDefault="006B20F5" w:rsidP="00780288">
            <w:pPr>
              <w:spacing w:before="60" w:after="60"/>
              <w:jc w:val="both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Tổng số điểm</w:t>
            </w:r>
          </w:p>
        </w:tc>
        <w:tc>
          <w:tcPr>
            <w:tcW w:w="1011" w:type="pct"/>
            <w:shd w:val="clear" w:color="000000" w:fill="FFFF00"/>
          </w:tcPr>
          <w:p w:rsidR="006B20F5" w:rsidRPr="006B20F5" w:rsidRDefault="006B20F5" w:rsidP="00780288">
            <w:pPr>
              <w:spacing w:before="60" w:after="60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231B21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3.0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231B21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>
              <w:rPr>
                <w:rFonts w:cs="Times New Roman"/>
                <w:spacing w:val="-8"/>
                <w:szCs w:val="28"/>
              </w:rPr>
              <w:t>0.0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B20F5" w:rsidRPr="006B20F5" w:rsidRDefault="008A0087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8A0087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>
              <w:rPr>
                <w:rFonts w:cs="Times New Roman"/>
                <w:color w:val="000000"/>
                <w:szCs w:val="28"/>
              </w:rPr>
              <w:t>1.0</w:t>
            </w:r>
            <w:bookmarkStart w:id="0" w:name="_GoBack"/>
            <w:bookmarkEnd w:id="0"/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0.0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1.0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  <w:lang w:val="vi-VN"/>
              </w:rPr>
            </w:pPr>
            <w:r w:rsidRPr="006B20F5">
              <w:rPr>
                <w:rFonts w:cs="Times New Roman"/>
                <w:color w:val="000000"/>
                <w:szCs w:val="28"/>
              </w:rPr>
              <w:t>2.0</w:t>
            </w:r>
          </w:p>
        </w:tc>
      </w:tr>
      <w:tr w:rsidR="006B20F5" w:rsidRPr="006B20F5" w:rsidTr="006B20F5">
        <w:trPr>
          <w:trHeight w:val="227"/>
        </w:trPr>
        <w:tc>
          <w:tcPr>
            <w:tcW w:w="1677" w:type="pct"/>
            <w:gridSpan w:val="3"/>
            <w:vAlign w:val="center"/>
          </w:tcPr>
          <w:p w:rsidR="006B20F5" w:rsidRPr="006B20F5" w:rsidRDefault="006B20F5" w:rsidP="00780288">
            <w:pPr>
              <w:spacing w:before="60" w:after="60"/>
              <w:jc w:val="both"/>
              <w:rPr>
                <w:rFonts w:cs="Times New Roman"/>
                <w:b/>
                <w:spacing w:val="-8"/>
                <w:szCs w:val="28"/>
              </w:rPr>
            </w:pPr>
            <w:r w:rsidRPr="006B20F5">
              <w:rPr>
                <w:rFonts w:cs="Times New Roman"/>
                <w:b/>
                <w:spacing w:val="-8"/>
                <w:szCs w:val="28"/>
              </w:rPr>
              <w:t>Tỉ lệ %</w:t>
            </w:r>
          </w:p>
        </w:tc>
        <w:tc>
          <w:tcPr>
            <w:tcW w:w="1011" w:type="pct"/>
          </w:tcPr>
          <w:p w:rsidR="006B20F5" w:rsidRPr="006B20F5" w:rsidRDefault="006B20F5" w:rsidP="00780288">
            <w:pPr>
              <w:spacing w:before="60" w:after="60"/>
              <w:jc w:val="both"/>
              <w:rPr>
                <w:rFonts w:cs="Times New Roman"/>
                <w:spacing w:val="-8"/>
                <w:szCs w:val="28"/>
              </w:rPr>
            </w:pPr>
          </w:p>
        </w:tc>
        <w:tc>
          <w:tcPr>
            <w:tcW w:w="574" w:type="pct"/>
            <w:gridSpan w:val="3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30 </w:t>
            </w:r>
          </w:p>
        </w:tc>
        <w:tc>
          <w:tcPr>
            <w:tcW w:w="554" w:type="pct"/>
            <w:gridSpan w:val="4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614" w:type="pct"/>
            <w:gridSpan w:val="3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>20</w:t>
            </w:r>
          </w:p>
        </w:tc>
        <w:tc>
          <w:tcPr>
            <w:tcW w:w="569" w:type="pct"/>
            <w:gridSpan w:val="4"/>
          </w:tcPr>
          <w:p w:rsidR="006B20F5" w:rsidRPr="006B20F5" w:rsidRDefault="006B20F5" w:rsidP="00780288">
            <w:pPr>
              <w:spacing w:before="60" w:after="60"/>
              <w:jc w:val="center"/>
              <w:rPr>
                <w:rFonts w:cs="Times New Roman"/>
                <w:spacing w:val="-8"/>
                <w:szCs w:val="28"/>
              </w:rPr>
            </w:pPr>
            <w:r w:rsidRPr="006B20F5">
              <w:rPr>
                <w:rFonts w:cs="Times New Roman"/>
                <w:spacing w:val="-8"/>
                <w:szCs w:val="28"/>
              </w:rPr>
              <w:t xml:space="preserve">30 </w:t>
            </w:r>
          </w:p>
        </w:tc>
      </w:tr>
    </w:tbl>
    <w:p w:rsidR="00DA6AFE" w:rsidRPr="006B20F5" w:rsidRDefault="00DA6AFE" w:rsidP="00DA6AFE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3657E" w:rsidRPr="006B20F5" w:rsidRDefault="00D3657E" w:rsidP="00DA6AFE">
      <w:pPr>
        <w:rPr>
          <w:rFonts w:ascii="Times New Roman" w:hAnsi="Times New Roman" w:cs="Times New Roman"/>
          <w:sz w:val="28"/>
          <w:szCs w:val="28"/>
        </w:rPr>
      </w:pPr>
    </w:p>
    <w:sectPr w:rsidR="00D3657E" w:rsidRPr="006B20F5" w:rsidSect="00DA6AFE">
      <w:pgSz w:w="23814" w:h="16839" w:orient="landscape" w:code="8"/>
      <w:pgMar w:top="810" w:right="864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B09F9"/>
    <w:multiLevelType w:val="hybridMultilevel"/>
    <w:tmpl w:val="9E44FE5E"/>
    <w:lvl w:ilvl="0" w:tplc="E3E6A4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FE"/>
    <w:rsid w:val="00080CC4"/>
    <w:rsid w:val="00204272"/>
    <w:rsid w:val="00223D05"/>
    <w:rsid w:val="00231B21"/>
    <w:rsid w:val="00572703"/>
    <w:rsid w:val="005C03ED"/>
    <w:rsid w:val="00621747"/>
    <w:rsid w:val="006B20F5"/>
    <w:rsid w:val="008A0087"/>
    <w:rsid w:val="00916769"/>
    <w:rsid w:val="00AD6E2C"/>
    <w:rsid w:val="00CC509E"/>
    <w:rsid w:val="00D3657E"/>
    <w:rsid w:val="00DA6AFE"/>
    <w:rsid w:val="00E12395"/>
    <w:rsid w:val="00E4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DA6AF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NotBold">
    <w:name w:val="Body text (2) + Not Bold"/>
    <w:basedOn w:val="DefaultParagraphFont"/>
    <w:rsid w:val="00DA6A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6B20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DA6AF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NotBold">
    <w:name w:val="Body text (2) + Not Bold"/>
    <w:basedOn w:val="DefaultParagraphFont"/>
    <w:rsid w:val="00DA6A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6B20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YENTRAN</Company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dcterms:created xsi:type="dcterms:W3CDTF">2024-12-21T23:21:00Z</dcterms:created>
  <dcterms:modified xsi:type="dcterms:W3CDTF">2024-12-28T03:48:00Z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